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EB3" w:rsidRDefault="00622EB3" w:rsidP="0051071F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</w:p>
    <w:p w:rsidR="00622EB3" w:rsidRDefault="004D2BF4" w:rsidP="00622EB3">
      <w:pPr>
        <w:rPr>
          <w:rFonts w:ascii="Comic Sans MS" w:hAnsi="Comic Sans MS"/>
          <w:b/>
          <w:sz w:val="20"/>
          <w:szCs w:val="20"/>
        </w:rPr>
      </w:pPr>
      <w:r w:rsidRPr="004D2BF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622EB3" w:rsidRDefault="00622EB3" w:rsidP="00622EB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400 /2017</w:t>
                  </w:r>
                </w:p>
                <w:p w:rsidR="00622EB3" w:rsidRDefault="00622EB3" w:rsidP="00622EB3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1D02D1" w:rsidRPr="001D02D1">
                    <w:t xml:space="preserve"> </w:t>
                  </w:r>
                  <w:r w:rsidR="001D02D1">
                    <w:t>64ΒΑΩΨΑ-ΒΟΣ</w:t>
                  </w:r>
                </w:p>
                <w:p w:rsidR="00622EB3" w:rsidRDefault="00622EB3" w:rsidP="00622EB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22EB3" w:rsidRDefault="00622EB3" w:rsidP="00622EB3"/>
              </w:txbxContent>
            </v:textbox>
          </v:shape>
        </w:pict>
      </w:r>
      <w:r w:rsidR="00622EB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22EB3" w:rsidRDefault="00622EB3" w:rsidP="00622EB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22EB3" w:rsidRDefault="00622EB3" w:rsidP="00622EB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22EB3" w:rsidRDefault="00622EB3" w:rsidP="00622EB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22EB3" w:rsidRDefault="00622EB3" w:rsidP="00622EB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22EB3" w:rsidRDefault="00622EB3" w:rsidP="00622EB3">
      <w:pPr>
        <w:jc w:val="center"/>
        <w:rPr>
          <w:rFonts w:ascii="Comic Sans MS" w:hAnsi="Comic Sans MS"/>
          <w:b/>
          <w:sz w:val="20"/>
          <w:szCs w:val="20"/>
        </w:rPr>
      </w:pPr>
    </w:p>
    <w:p w:rsidR="00622EB3" w:rsidRDefault="00622EB3" w:rsidP="00622EB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22EB3" w:rsidRDefault="00622EB3" w:rsidP="00622EB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622EB3" w:rsidRDefault="00622EB3" w:rsidP="00622EB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22EB3" w:rsidRDefault="00622EB3" w:rsidP="00622EB3">
      <w:pPr>
        <w:jc w:val="both"/>
        <w:rPr>
          <w:rFonts w:ascii="Comic Sans MS" w:hAnsi="Comic Sans MS"/>
          <w:b/>
          <w:sz w:val="20"/>
          <w:szCs w:val="20"/>
        </w:rPr>
      </w:pPr>
    </w:p>
    <w:p w:rsidR="00622EB3" w:rsidRDefault="00622EB3" w:rsidP="00622EB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033075" w:rsidRPr="00033075">
        <w:rPr>
          <w:rFonts w:ascii="Comic Sans MS" w:hAnsi="Comic Sans MS" w:cs="Arial"/>
          <w:b/>
          <w:sz w:val="20"/>
          <w:szCs w:val="20"/>
        </w:rPr>
        <w:t>Βεβαίωση κάλυψης των νέων κενών οργανικών θέσεων ανταποδοτικών υπηρεσιών από τις εγγεγραμμένες πιστώσεις του Προϋπολογισμού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22EB3" w:rsidRDefault="00622EB3" w:rsidP="00622EB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22EB3" w:rsidRPr="00622EB3" w:rsidRDefault="00622EB3" w:rsidP="00622EB3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Πέμπτη  13-07-2017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26124</w:t>
      </w:r>
      <w:r>
        <w:rPr>
          <w:rFonts w:ascii="Comic Sans MS" w:hAnsi="Comic Sans MS"/>
          <w:b/>
          <w:sz w:val="20"/>
          <w:szCs w:val="20"/>
        </w:rPr>
        <w:t>/07-07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1071F" w:rsidRDefault="0051071F" w:rsidP="0051071F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51071F" w:rsidTr="0051071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71F" w:rsidRDefault="0051071F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51071F" w:rsidRDefault="0051071F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51071F" w:rsidRDefault="0051071F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51071F" w:rsidRDefault="0051071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51071F" w:rsidRDefault="0051071F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51071F" w:rsidRDefault="0051071F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51071F" w:rsidRDefault="0051071F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51071F" w:rsidRDefault="0051071F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51071F" w:rsidRDefault="0051071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7. Κοσμάς Ηλίας</w:t>
            </w:r>
          </w:p>
          <w:p w:rsidR="0051071F" w:rsidRDefault="0051071F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8.Παπαϊωάννου Κων/νος</w:t>
            </w:r>
          </w:p>
          <w:p w:rsidR="0051071F" w:rsidRDefault="0051071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51071F" w:rsidRDefault="0051071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1F" w:rsidRDefault="0051071F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51071F" w:rsidRDefault="0051071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51071F" w:rsidRDefault="0051071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1.Βασιλάκη-Μητρογιώργου</w:t>
            </w:r>
          </w:p>
          <w:p w:rsidR="0051071F" w:rsidRDefault="0051071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51071F" w:rsidRDefault="0051071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51071F" w:rsidRDefault="0051071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51071F" w:rsidRDefault="0051071F" w:rsidP="0051071F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51071F" w:rsidRDefault="0051071F" w:rsidP="0051071F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51071F" w:rsidRDefault="0051071F" w:rsidP="0051071F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( 8 ) έκτακτα θέμα </w:t>
      </w:r>
    </w:p>
    <w:p w:rsidR="00730DD2" w:rsidRDefault="00730DD2"/>
    <w:p w:rsidR="00033075" w:rsidRDefault="00033075"/>
    <w:p w:rsidR="00033075" w:rsidRDefault="00033075"/>
    <w:p w:rsidR="00033075" w:rsidRDefault="00033075"/>
    <w:p w:rsidR="00033075" w:rsidRDefault="00033075"/>
    <w:p w:rsidR="00033075" w:rsidRDefault="00033075"/>
    <w:p w:rsidR="00033075" w:rsidRDefault="00033075"/>
    <w:p w:rsidR="00033075" w:rsidRDefault="00033075" w:rsidP="0003307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τακτικό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θέμα:</w:t>
      </w:r>
      <w:r w:rsidRPr="00033075">
        <w:rPr>
          <w:rFonts w:ascii="Comic Sans MS" w:hAnsi="Comic Sans MS" w:cs="Arial"/>
          <w:sz w:val="20"/>
          <w:szCs w:val="20"/>
        </w:rPr>
        <w:t xml:space="preserve"> </w:t>
      </w:r>
      <w:r w:rsidRPr="00033075">
        <w:rPr>
          <w:rFonts w:ascii="Comic Sans MS" w:hAnsi="Comic Sans MS" w:cs="Arial"/>
          <w:b/>
          <w:sz w:val="20"/>
          <w:szCs w:val="20"/>
        </w:rPr>
        <w:t>Βεβαίωση κάλυψης των νέων κενών οργανικών θέσεων ανταποδοτικών υπηρεσιών από τις εγγεγραμμένες πιστώσεις του Προϋπολογισμού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Έδωσε το λόγο στον Γενικό Γραμματέα κ. </w:t>
      </w:r>
      <w:proofErr w:type="spellStart"/>
      <w:r>
        <w:rPr>
          <w:rFonts w:ascii="Comic Sans MS" w:hAnsi="Comic Sans MS"/>
          <w:sz w:val="20"/>
          <w:szCs w:val="20"/>
        </w:rPr>
        <w:t>Σερβετά</w:t>
      </w:r>
      <w:proofErr w:type="spellEnd"/>
      <w:r>
        <w:rPr>
          <w:rFonts w:ascii="Comic Sans MS" w:hAnsi="Comic Sans MS"/>
          <w:sz w:val="20"/>
          <w:szCs w:val="20"/>
        </w:rPr>
        <w:t xml:space="preserve">   ο οποίος είπε τα εξής: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415156" w:rsidRPr="00827AC9" w:rsidRDefault="00415156" w:rsidP="00415156">
      <w:pPr>
        <w:spacing w:line="360" w:lineRule="auto"/>
        <w:ind w:left="57" w:right="57"/>
        <w:jc w:val="both"/>
        <w:rPr>
          <w:color w:val="000000"/>
          <w:shd w:val="clear" w:color="auto" w:fill="FFFFFF"/>
        </w:rPr>
      </w:pPr>
      <w:r w:rsidRPr="00E529E2">
        <w:rPr>
          <w:color w:val="000000"/>
          <w:shd w:val="clear" w:color="auto" w:fill="FFFFFF"/>
        </w:rPr>
        <w:t xml:space="preserve">Με τα υπ’ αριθ. </w:t>
      </w:r>
      <w:hyperlink r:id="rId6" w:tgtFrame="_blank" w:history="1">
        <w:r w:rsidRPr="00827AC9">
          <w:rPr>
            <w:rStyle w:val="-"/>
            <w:shd w:val="clear" w:color="auto" w:fill="FFFFFF"/>
          </w:rPr>
          <w:t>14/30.6.2016</w:t>
        </w:r>
      </w:hyperlink>
      <w:r w:rsidRPr="00827AC9">
        <w:rPr>
          <w:shd w:val="clear" w:color="auto" w:fill="FFFFFF"/>
        </w:rPr>
        <w:t xml:space="preserve"> και </w:t>
      </w:r>
      <w:hyperlink r:id="rId7" w:tgtFrame="_blank" w:history="1">
        <w:r w:rsidRPr="00827AC9">
          <w:rPr>
            <w:rStyle w:val="-"/>
            <w:shd w:val="clear" w:color="auto" w:fill="FFFFFF"/>
          </w:rPr>
          <w:t>9/10.5.2017</w:t>
        </w:r>
      </w:hyperlink>
      <w:r w:rsidRPr="00827AC9">
        <w:rPr>
          <w:shd w:val="clear" w:color="auto" w:fill="FFFFFF"/>
        </w:rPr>
        <w:t>  Πρ</w:t>
      </w:r>
      <w:r w:rsidRPr="00E529E2">
        <w:rPr>
          <w:color w:val="000000"/>
          <w:shd w:val="clear" w:color="auto" w:fill="FFFFFF"/>
        </w:rPr>
        <w:t xml:space="preserve">ακτικά των Γενικών Συνελεύσεων της </w:t>
      </w:r>
      <w:proofErr w:type="spellStart"/>
      <w:r w:rsidRPr="00E529E2">
        <w:rPr>
          <w:color w:val="000000"/>
          <w:shd w:val="clear" w:color="auto" w:fill="FFFFFF"/>
        </w:rPr>
        <w:t>Ολοµέλειας</w:t>
      </w:r>
      <w:proofErr w:type="spellEnd"/>
      <w:r w:rsidRPr="00E529E2">
        <w:rPr>
          <w:color w:val="000000"/>
          <w:shd w:val="clear" w:color="auto" w:fill="FFFFFF"/>
        </w:rPr>
        <w:t xml:space="preserve"> του Ελεγκτικού Συνεδρίου κρίθηκε ότι οι αυτοδίκαιες </w:t>
      </w:r>
      <w:proofErr w:type="spellStart"/>
      <w:r w:rsidRPr="00E529E2">
        <w:rPr>
          <w:color w:val="000000"/>
          <w:shd w:val="clear" w:color="auto" w:fill="FFFFFF"/>
        </w:rPr>
        <w:t>νοµοθετικές</w:t>
      </w:r>
      <w:proofErr w:type="spellEnd"/>
      <w:r w:rsidRPr="00E529E2">
        <w:rPr>
          <w:color w:val="000000"/>
          <w:shd w:val="clear" w:color="auto" w:fill="FFFFFF"/>
        </w:rPr>
        <w:t xml:space="preserve"> παρατάσεις των </w:t>
      </w:r>
      <w:proofErr w:type="spellStart"/>
      <w:r w:rsidRPr="00E529E2">
        <w:rPr>
          <w:color w:val="000000"/>
          <w:shd w:val="clear" w:color="auto" w:fill="FFFFFF"/>
        </w:rPr>
        <w:t>συµβάσεων</w:t>
      </w:r>
      <w:proofErr w:type="spellEnd"/>
      <w:r w:rsidRPr="00E529E2">
        <w:rPr>
          <w:color w:val="000000"/>
          <w:shd w:val="clear" w:color="auto" w:fill="FFFFFF"/>
        </w:rPr>
        <w:t xml:space="preserve"> εργασίας σε υπηρεσίες καθαριότητας των κτηρίων των </w:t>
      </w:r>
      <w:proofErr w:type="spellStart"/>
      <w:r w:rsidRPr="00E529E2">
        <w:rPr>
          <w:color w:val="000000"/>
          <w:shd w:val="clear" w:color="auto" w:fill="FFFFFF"/>
        </w:rPr>
        <w:t>δηµοσίων</w:t>
      </w:r>
      <w:proofErr w:type="spellEnd"/>
      <w:r w:rsidRPr="00E529E2">
        <w:rPr>
          <w:color w:val="000000"/>
          <w:shd w:val="clear" w:color="auto" w:fill="FFFFFF"/>
        </w:rPr>
        <w:t xml:space="preserve"> υπηρεσιών, των ανεξάρτητων αρχών, των ΝΠ∆∆, των ΝΠΙ∆ και των ΟΤΑ, καθώς και για τις κάθε είδους ανταποδοτικές υπηρεσίες καθαριότητας των ΟΤΑ, που αρχικά είχαν συναφθεί για </w:t>
      </w:r>
      <w:proofErr w:type="spellStart"/>
      <w:r w:rsidRPr="00E529E2">
        <w:rPr>
          <w:color w:val="000000"/>
          <w:shd w:val="clear" w:color="auto" w:fill="FFFFFF"/>
        </w:rPr>
        <w:t>διάστηµα</w:t>
      </w:r>
      <w:proofErr w:type="spellEnd"/>
      <w:r w:rsidRPr="00E529E2">
        <w:rPr>
          <w:color w:val="000000"/>
          <w:shd w:val="clear" w:color="auto" w:fill="FFFFFF"/>
        </w:rPr>
        <w:t xml:space="preserve"> οκτώ µ</w:t>
      </w:r>
      <w:proofErr w:type="spellStart"/>
      <w:r w:rsidRPr="00E529E2">
        <w:rPr>
          <w:color w:val="000000"/>
          <w:shd w:val="clear" w:color="auto" w:fill="FFFFFF"/>
        </w:rPr>
        <w:t>ηνών</w:t>
      </w:r>
      <w:proofErr w:type="spellEnd"/>
      <w:r w:rsidRPr="00E529E2">
        <w:rPr>
          <w:color w:val="000000"/>
          <w:shd w:val="clear" w:color="auto" w:fill="FFFFFF"/>
        </w:rPr>
        <w:t xml:space="preserve"> κατ’ επίκληση των εξαιρετικών προϋποθέσεων του άρθρου 205 του ΚΚ∆ΚΥ (ν.3584/2007), τελούν σε αντίθεση µε το άρθρο 103 του </w:t>
      </w:r>
      <w:proofErr w:type="spellStart"/>
      <w:r w:rsidRPr="00E529E2">
        <w:rPr>
          <w:color w:val="000000"/>
          <w:shd w:val="clear" w:color="auto" w:fill="FFFFFF"/>
        </w:rPr>
        <w:t>Συντάγµατος</w:t>
      </w:r>
      <w:proofErr w:type="spellEnd"/>
      <w:r w:rsidRPr="00E529E2">
        <w:rPr>
          <w:color w:val="000000"/>
          <w:shd w:val="clear" w:color="auto" w:fill="FFFFFF"/>
        </w:rPr>
        <w:t xml:space="preserve"> και την Κοινοτική Οδηγία υπ’ αριθ.1999/70/ΕΚ του </w:t>
      </w:r>
      <w:proofErr w:type="spellStart"/>
      <w:r w:rsidRPr="00E529E2">
        <w:rPr>
          <w:color w:val="000000"/>
          <w:shd w:val="clear" w:color="auto" w:fill="FFFFFF"/>
        </w:rPr>
        <w:t>Συµβουλίου</w:t>
      </w:r>
      <w:proofErr w:type="spellEnd"/>
      <w:r w:rsidRPr="00E529E2">
        <w:rPr>
          <w:color w:val="000000"/>
          <w:shd w:val="clear" w:color="auto" w:fill="FFFFFF"/>
        </w:rPr>
        <w:t xml:space="preserve"> της 28.6.1999, όπως </w:t>
      </w:r>
      <w:proofErr w:type="spellStart"/>
      <w:r w:rsidRPr="00E529E2">
        <w:rPr>
          <w:color w:val="000000"/>
          <w:shd w:val="clear" w:color="auto" w:fill="FFFFFF"/>
        </w:rPr>
        <w:t>ενσωµατώθηκε</w:t>
      </w:r>
      <w:proofErr w:type="spellEnd"/>
      <w:r w:rsidRPr="00E529E2">
        <w:rPr>
          <w:color w:val="000000"/>
          <w:shd w:val="clear" w:color="auto" w:fill="FFFFFF"/>
        </w:rPr>
        <w:t xml:space="preserve"> στο εθνικό δίκαιο µε το πδ 164/2004, ενόψει ιδίως του γεγονότος  ότι «οι ανάγκες που διατηρούνται και </w:t>
      </w:r>
      <w:proofErr w:type="spellStart"/>
      <w:r w:rsidRPr="00E529E2">
        <w:rPr>
          <w:color w:val="000000"/>
          <w:shd w:val="clear" w:color="auto" w:fill="FFFFFF"/>
        </w:rPr>
        <w:t>επαναλαµβάνονται</w:t>
      </w:r>
      <w:proofErr w:type="spellEnd"/>
      <w:r w:rsidRPr="00E529E2">
        <w:rPr>
          <w:color w:val="000000"/>
          <w:shd w:val="clear" w:color="auto" w:fill="FFFFFF"/>
        </w:rPr>
        <w:t xml:space="preserve"> για χρονικό </w:t>
      </w:r>
      <w:proofErr w:type="spellStart"/>
      <w:r w:rsidRPr="00E529E2">
        <w:rPr>
          <w:color w:val="000000"/>
          <w:shd w:val="clear" w:color="auto" w:fill="FFFFFF"/>
        </w:rPr>
        <w:t>διάστηµα</w:t>
      </w:r>
      <w:proofErr w:type="spellEnd"/>
      <w:r w:rsidRPr="00E529E2">
        <w:rPr>
          <w:color w:val="000000"/>
          <w:shd w:val="clear" w:color="auto" w:fill="FFFFFF"/>
        </w:rPr>
        <w:t xml:space="preserve"> µ</w:t>
      </w:r>
      <w:proofErr w:type="spellStart"/>
      <w:r w:rsidRPr="00E529E2">
        <w:rPr>
          <w:color w:val="000000"/>
          <w:shd w:val="clear" w:color="auto" w:fill="FFFFFF"/>
        </w:rPr>
        <w:t>εγαλύτερο</w:t>
      </w:r>
      <w:proofErr w:type="spellEnd"/>
      <w:r w:rsidRPr="00E529E2">
        <w:rPr>
          <w:color w:val="000000"/>
          <w:shd w:val="clear" w:color="auto" w:fill="FFFFFF"/>
        </w:rPr>
        <w:t xml:space="preserve"> των οκτώ µ</w:t>
      </w:r>
      <w:proofErr w:type="spellStart"/>
      <w:r w:rsidRPr="00E529E2">
        <w:rPr>
          <w:color w:val="000000"/>
          <w:shd w:val="clear" w:color="auto" w:fill="FFFFFF"/>
        </w:rPr>
        <w:t>ηνών</w:t>
      </w:r>
      <w:proofErr w:type="spellEnd"/>
      <w:r w:rsidRPr="00E529E2">
        <w:rPr>
          <w:color w:val="000000"/>
          <w:shd w:val="clear" w:color="auto" w:fill="FFFFFF"/>
        </w:rPr>
        <w:t xml:space="preserve"> αποβάλλουν το χαρακτήρα τους ως περιοδικών, εποχικών ή πρόσκαιρων, αποτελούν δε πάγιες και διαρκείς ανάγκες και, συνεπώς, δύνανται υπό το καθεστώς του άρθρου 103 του </w:t>
      </w:r>
      <w:proofErr w:type="spellStart"/>
      <w:r w:rsidRPr="00E529E2">
        <w:rPr>
          <w:color w:val="000000"/>
          <w:shd w:val="clear" w:color="auto" w:fill="FFFFFF"/>
        </w:rPr>
        <w:t>Συντάγµατος</w:t>
      </w:r>
      <w:proofErr w:type="spellEnd"/>
      <w:r w:rsidRPr="00E529E2">
        <w:rPr>
          <w:color w:val="000000"/>
          <w:shd w:val="clear" w:color="auto" w:fill="FFFFFF"/>
        </w:rPr>
        <w:t xml:space="preserve"> να καλύπτονται µ</w:t>
      </w:r>
      <w:proofErr w:type="spellStart"/>
      <w:r w:rsidRPr="00E529E2">
        <w:rPr>
          <w:color w:val="000000"/>
          <w:shd w:val="clear" w:color="auto" w:fill="FFFFFF"/>
        </w:rPr>
        <w:t>όνον</w:t>
      </w:r>
      <w:proofErr w:type="spellEnd"/>
      <w:r w:rsidRPr="00E529E2">
        <w:rPr>
          <w:color w:val="000000"/>
          <w:shd w:val="clear" w:color="auto" w:fill="FFFFFF"/>
        </w:rPr>
        <w:t xml:space="preserve"> µε την πρόσληψη προσωπικού είτε τακτικού είτε µε </w:t>
      </w:r>
      <w:proofErr w:type="spellStart"/>
      <w:r w:rsidRPr="00E529E2">
        <w:rPr>
          <w:color w:val="000000"/>
          <w:shd w:val="clear" w:color="auto" w:fill="FFFFFF"/>
        </w:rPr>
        <w:t>συµβάσεις</w:t>
      </w:r>
      <w:proofErr w:type="spellEnd"/>
      <w:r w:rsidRPr="00E529E2">
        <w:rPr>
          <w:color w:val="000000"/>
          <w:shd w:val="clear" w:color="auto" w:fill="FFFFFF"/>
        </w:rPr>
        <w:t xml:space="preserve"> εργασίας ιδιωτικού δικαίου αορίστου χρόνου»</w:t>
      </w:r>
      <w:r w:rsidRPr="00827AC9">
        <w:rPr>
          <w:color w:val="000000"/>
          <w:shd w:val="clear" w:color="auto" w:fill="FFFFFF"/>
        </w:rPr>
        <w:t>.</w:t>
      </w:r>
    </w:p>
    <w:p w:rsidR="00415156" w:rsidRPr="00827AC9" w:rsidRDefault="00415156" w:rsidP="00415156">
      <w:pPr>
        <w:spacing w:line="360" w:lineRule="auto"/>
        <w:ind w:left="57" w:right="57"/>
        <w:jc w:val="both"/>
      </w:pPr>
      <w:r w:rsidRPr="00E529E2">
        <w:rPr>
          <w:color w:val="000000"/>
          <w:shd w:val="clear" w:color="auto" w:fill="FFFFFF"/>
        </w:rPr>
        <w:t xml:space="preserve"> </w:t>
      </w:r>
      <w:r>
        <w:t>Κατόπιν τούτου, καθίσταται σαφής η ανάγκη κάλυψης των θέσεων στην καθαριότητα µε µ</w:t>
      </w:r>
      <w:proofErr w:type="spellStart"/>
      <w:r>
        <w:t>όνιµες</w:t>
      </w:r>
      <w:proofErr w:type="spellEnd"/>
      <w:r>
        <w:t xml:space="preserve"> προσλήψεις, καθώς οι θέσεις αυτές, ως καλύπτουσες πάγιες και διαρκείς ανάγκες των ΟΤΑ α’ </w:t>
      </w:r>
      <w:proofErr w:type="spellStart"/>
      <w:r>
        <w:t>βαθµού</w:t>
      </w:r>
      <w:proofErr w:type="spellEnd"/>
      <w:r>
        <w:t>, δεν µ</w:t>
      </w:r>
      <w:proofErr w:type="spellStart"/>
      <w:r>
        <w:t>πορεί</w:t>
      </w:r>
      <w:proofErr w:type="spellEnd"/>
      <w:r>
        <w:t xml:space="preserve"> να θεωρηθούν ότι έχουν χαρακτήρα πρόσκαιρο, εποχικό ή παροδικό. Ενόψει αυτού και </w:t>
      </w:r>
      <w:proofErr w:type="spellStart"/>
      <w:r>
        <w:t>δεδοµένης</w:t>
      </w:r>
      <w:proofErr w:type="spellEnd"/>
      <w:r>
        <w:t xml:space="preserve"> τόσο της εξαιρετικής </w:t>
      </w:r>
      <w:proofErr w:type="spellStart"/>
      <w:r>
        <w:t>σηµασίας</w:t>
      </w:r>
      <w:proofErr w:type="spellEnd"/>
      <w:r>
        <w:t xml:space="preserve"> που έχει για το κοινωνικό σύνολο η πλήρης και λυσιτελής κάλυψη των υπηρεσιακών αναγκών στις υπηρεσίες καθαριότητας των ΟΤΑ α’ </w:t>
      </w:r>
      <w:proofErr w:type="spellStart"/>
      <w:r>
        <w:t>βαθµού</w:t>
      </w:r>
      <w:proofErr w:type="spellEnd"/>
      <w:r>
        <w:t xml:space="preserve"> και τα </w:t>
      </w:r>
      <w:proofErr w:type="spellStart"/>
      <w:r>
        <w:t>νοµικά</w:t>
      </w:r>
      <w:proofErr w:type="spellEnd"/>
      <w:r>
        <w:t xml:space="preserve"> πρόσωπα αυτών όσο και του επείγοντος χαρακτήρα της κάλυψης των αναγκών αυτών για λόγους </w:t>
      </w:r>
      <w:proofErr w:type="spellStart"/>
      <w:r>
        <w:t>δηµόσιας</w:t>
      </w:r>
      <w:proofErr w:type="spellEnd"/>
      <w:r>
        <w:t xml:space="preserve"> υγείας, µε το </w:t>
      </w:r>
      <w:hyperlink r:id="rId8" w:tgtFrame="_blank" w:history="1">
        <w:r w:rsidRPr="00827AC9">
          <w:rPr>
            <w:rStyle w:val="-"/>
          </w:rPr>
          <w:t>άρθρο 24 του ν. 4479/2017 (Α΄94)</w:t>
        </w:r>
      </w:hyperlink>
      <w:r w:rsidRPr="00827AC9">
        <w:t xml:space="preserve">  </w:t>
      </w:r>
      <w:r>
        <w:t xml:space="preserve">παρέχεται η δυνατότητα επιτάχυνσης και διευκόλυνσης των διαδικασιών κάλυψης των θέσεων τακτικού προσωπικού στις ανταποδοτικές υπηρεσίες καθαριότητας, είτε µε τη σύσταση νέων θέσεων στις υπηρεσίες αυτές µε τροποποίηση των </w:t>
      </w:r>
      <w:proofErr w:type="spellStart"/>
      <w:r>
        <w:t>Οργανισµών</w:t>
      </w:r>
      <w:proofErr w:type="spellEnd"/>
      <w:r>
        <w:t xml:space="preserve"> Εσωτερικής Υπηρεσίας (Ο.Ε.Υ.), είτε µε την πλήρωση </w:t>
      </w:r>
      <w:proofErr w:type="spellStart"/>
      <w:r>
        <w:t>υφιστάµενων</w:t>
      </w:r>
      <w:proofErr w:type="spellEnd"/>
      <w:r>
        <w:t xml:space="preserve"> ήδη κενών οργανικών θέσεων στις υπηρεσίες αυτές,</w:t>
      </w:r>
    </w:p>
    <w:p w:rsidR="00415156" w:rsidRDefault="00415156" w:rsidP="00415156">
      <w:pPr>
        <w:spacing w:line="360" w:lineRule="auto"/>
        <w:ind w:left="57" w:right="57"/>
        <w:jc w:val="both"/>
      </w:pPr>
      <w:r>
        <w:t xml:space="preserve">Στον ΟΕΥ του Δήμου μας οι </w:t>
      </w:r>
      <w:proofErr w:type="spellStart"/>
      <w:r>
        <w:t>προβλεπόµενες</w:t>
      </w:r>
      <w:proofErr w:type="spellEnd"/>
      <w:r>
        <w:t xml:space="preserve"> κενές οργανικές θέσεις δεν επαρκούν για την κάλυψη των </w:t>
      </w:r>
      <w:proofErr w:type="spellStart"/>
      <w:r>
        <w:t>πραγµατικών</w:t>
      </w:r>
      <w:proofErr w:type="spellEnd"/>
      <w:r>
        <w:t xml:space="preserve"> αναγκών, και για το λόγο αυτό έχει ξεκινήσει η </w:t>
      </w:r>
      <w:r>
        <w:lastRenderedPageBreak/>
        <w:t xml:space="preserve">διαδικασία τροποποίησης, που θα γίνει </w:t>
      </w:r>
      <w:proofErr w:type="spellStart"/>
      <w:r>
        <w:t>σύµφωνα</w:t>
      </w:r>
      <w:proofErr w:type="spellEnd"/>
      <w:r>
        <w:t xml:space="preserve"> µε το </w:t>
      </w:r>
      <w:hyperlink r:id="rId9" w:tgtFrame="_blank" w:history="1">
        <w:r w:rsidRPr="00827AC9">
          <w:rPr>
            <w:rStyle w:val="-"/>
          </w:rPr>
          <w:t>άρθρο 10 του ν.3584/2007</w:t>
        </w:r>
      </w:hyperlink>
      <w:r w:rsidRPr="00827AC9">
        <w:t xml:space="preserve">, </w:t>
      </w:r>
      <w:r>
        <w:t xml:space="preserve">όπως ισχύει, σε </w:t>
      </w:r>
      <w:proofErr w:type="spellStart"/>
      <w:r>
        <w:t>συνδυασµό</w:t>
      </w:r>
      <w:proofErr w:type="spellEnd"/>
      <w:r>
        <w:t xml:space="preserve"> µε το </w:t>
      </w:r>
      <w:hyperlink r:id="rId10" w:tgtFrame="_blank" w:history="1">
        <w:r w:rsidRPr="00827AC9">
          <w:rPr>
            <w:rStyle w:val="-"/>
          </w:rPr>
          <w:t xml:space="preserve">αρ.63 </w:t>
        </w:r>
        <w:proofErr w:type="spellStart"/>
        <w:r w:rsidRPr="00827AC9">
          <w:rPr>
            <w:rStyle w:val="-"/>
          </w:rPr>
          <w:t>περ</w:t>
        </w:r>
        <w:proofErr w:type="spellEnd"/>
        <w:r w:rsidRPr="00827AC9">
          <w:rPr>
            <w:rStyle w:val="-"/>
          </w:rPr>
          <w:t>. στ’ του ν. 3852/2010 (</w:t>
        </w:r>
        <w:proofErr w:type="spellStart"/>
        <w:r w:rsidRPr="00827AC9">
          <w:rPr>
            <w:rStyle w:val="-"/>
          </w:rPr>
          <w:t>Πρόγραµµα</w:t>
        </w:r>
        <w:proofErr w:type="spellEnd"/>
        <w:r w:rsidRPr="00827AC9">
          <w:rPr>
            <w:rStyle w:val="-"/>
          </w:rPr>
          <w:t xml:space="preserve"> Καλλικράτης)</w:t>
        </w:r>
      </w:hyperlink>
      <w:r w:rsidRPr="00827AC9">
        <w:t>,</w:t>
      </w:r>
      <w:r>
        <w:t xml:space="preserve"> </w:t>
      </w:r>
      <w:proofErr w:type="spellStart"/>
      <w:r>
        <w:t>σύµφωνα</w:t>
      </w:r>
      <w:proofErr w:type="spellEnd"/>
      <w:r>
        <w:t xml:space="preserve"> µε τα οποία απαιτείται:</w:t>
      </w:r>
    </w:p>
    <w:p w:rsidR="00415156" w:rsidRDefault="00415156" w:rsidP="00415156">
      <w:pPr>
        <w:spacing w:line="360" w:lineRule="auto"/>
        <w:ind w:left="57" w:right="57"/>
        <w:jc w:val="both"/>
      </w:pPr>
      <w:r>
        <w:t>- Εισήγηση της Εκτελεστικής Επιτροπής,</w:t>
      </w:r>
    </w:p>
    <w:p w:rsidR="00415156" w:rsidRDefault="00415156" w:rsidP="00415156">
      <w:pPr>
        <w:spacing w:line="360" w:lineRule="auto"/>
        <w:ind w:left="57" w:right="57"/>
        <w:jc w:val="both"/>
      </w:pPr>
      <w:r>
        <w:t xml:space="preserve">-Απόφαση του οικείου </w:t>
      </w:r>
      <w:proofErr w:type="spellStart"/>
      <w:r>
        <w:t>συµβουλίου</w:t>
      </w:r>
      <w:proofErr w:type="spellEnd"/>
      <w:r>
        <w:t>,</w:t>
      </w:r>
    </w:p>
    <w:p w:rsidR="00415156" w:rsidRDefault="00415156" w:rsidP="00415156">
      <w:pPr>
        <w:spacing w:line="360" w:lineRule="auto"/>
        <w:ind w:left="57" w:right="57"/>
        <w:jc w:val="both"/>
      </w:pPr>
      <w:r>
        <w:t>-</w:t>
      </w:r>
      <w:proofErr w:type="spellStart"/>
      <w:r>
        <w:t>Γνωµοδότηση</w:t>
      </w:r>
      <w:proofErr w:type="spellEnd"/>
      <w:r>
        <w:t xml:space="preserve"> του οικείου Υπηρεσιακού </w:t>
      </w:r>
      <w:proofErr w:type="spellStart"/>
      <w:r>
        <w:t>Συµβουλίου</w:t>
      </w:r>
      <w:proofErr w:type="spellEnd"/>
      <w:r>
        <w:t>,</w:t>
      </w:r>
    </w:p>
    <w:p w:rsidR="00415156" w:rsidRDefault="00415156" w:rsidP="00415156">
      <w:pPr>
        <w:spacing w:line="360" w:lineRule="auto"/>
        <w:ind w:left="57" w:right="57"/>
        <w:jc w:val="both"/>
      </w:pPr>
      <w:r>
        <w:t xml:space="preserve">- </w:t>
      </w:r>
      <w:r w:rsidRPr="00827AC9">
        <w:rPr>
          <w:b/>
        </w:rPr>
        <w:t xml:space="preserve">Βεβαίωση της </w:t>
      </w:r>
      <w:proofErr w:type="spellStart"/>
      <w:r w:rsidRPr="00827AC9">
        <w:rPr>
          <w:b/>
        </w:rPr>
        <w:t>Οικονοµικής</w:t>
      </w:r>
      <w:proofErr w:type="spellEnd"/>
      <w:r w:rsidRPr="00827AC9">
        <w:rPr>
          <w:b/>
        </w:rPr>
        <w:t xml:space="preserve"> Επιτροπής ό</w:t>
      </w:r>
      <w:r>
        <w:rPr>
          <w:b/>
        </w:rPr>
        <w:t xml:space="preserve">τι η ετήσια δαπάνη του βασικού </w:t>
      </w:r>
      <w:r w:rsidRPr="00827AC9">
        <w:rPr>
          <w:b/>
        </w:rPr>
        <w:t>μισθού του καταληκτικού κλιμακίου των προτεινομένων θέσεων καλύπτεται από τις εγγεγραμμένες</w:t>
      </w:r>
      <w:r>
        <w:rPr>
          <w:b/>
        </w:rPr>
        <w:t xml:space="preserve"> στον προϋπολογισμό </w:t>
      </w:r>
      <w:r w:rsidRPr="00827AC9">
        <w:rPr>
          <w:b/>
        </w:rPr>
        <w:t xml:space="preserve"> πιστώσεις που αφορούν ανταποδοτικές υπηρεσίες, κατά παρέκκλιση της παρ.3 του άρθρου 10 του ν.3584/2007.</w:t>
      </w:r>
      <w:r>
        <w:t xml:space="preserve"> (</w:t>
      </w:r>
      <w:hyperlink r:id="rId11" w:tgtFrame="_blank" w:history="1">
        <w:r>
          <w:rPr>
            <w:rStyle w:val="-"/>
            <w:color w:val="428BCA"/>
            <w:sz w:val="20"/>
            <w:szCs w:val="20"/>
          </w:rPr>
          <w:t>ΥΠ.ΕΣ. εγκ.19/ οικ.22159/30.06.2017</w:t>
        </w:r>
      </w:hyperlink>
      <w:r>
        <w:t>).</w:t>
      </w:r>
    </w:p>
    <w:p w:rsidR="00415156" w:rsidRDefault="00415156" w:rsidP="00415156">
      <w:pPr>
        <w:spacing w:line="360" w:lineRule="auto"/>
        <w:ind w:left="57" w:right="57"/>
        <w:jc w:val="both"/>
      </w:pPr>
    </w:p>
    <w:p w:rsidR="00415156" w:rsidRDefault="00415156" w:rsidP="00415156">
      <w:pPr>
        <w:spacing w:line="360" w:lineRule="auto"/>
        <w:ind w:left="57" w:right="57"/>
        <w:jc w:val="both"/>
      </w:pPr>
      <w:r>
        <w:t xml:space="preserve">Σύμφωνα με την υπ’ </w:t>
      </w:r>
      <w:proofErr w:type="spellStart"/>
      <w:r>
        <w:t>αριθμ</w:t>
      </w:r>
      <w:proofErr w:type="spellEnd"/>
      <w:r>
        <w:t>. 10/2017 εισήγηση της Εκτελεστικής Επιτροπής, που θα συζητηθεί ως θέμα στο επικείμενο Δημοτικό Συμβούλιο, στον νέο ΟΕΥ προτείνονται οι παρακάτω κενές οργανικές θέσεις στις ανταποδοτικές υπηρεσίες καθαριότητας:</w:t>
      </w:r>
    </w:p>
    <w:tbl>
      <w:tblPr>
        <w:tblW w:w="879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91"/>
        <w:gridCol w:w="1984"/>
        <w:gridCol w:w="1417"/>
        <w:gridCol w:w="1702"/>
      </w:tblGrid>
      <w:tr w:rsidR="00415156" w:rsidRPr="00122F3B" w:rsidTr="004F3308">
        <w:trPr>
          <w:trHeight w:val="288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pStyle w:val="Bodytext31"/>
              <w:shd w:val="clear" w:color="auto" w:fill="auto"/>
              <w:spacing w:before="0" w:after="0" w:line="240" w:lineRule="auto"/>
              <w:ind w:left="5" w:firstLine="0"/>
              <w:jc w:val="center"/>
              <w:rPr>
                <w:sz w:val="22"/>
                <w:szCs w:val="22"/>
                <w:lang w:eastAsia="el-GR"/>
              </w:rPr>
            </w:pPr>
            <w:r w:rsidRPr="0030780B">
              <w:rPr>
                <w:sz w:val="22"/>
                <w:szCs w:val="22"/>
                <w:lang w:eastAsia="el-GR"/>
              </w:rPr>
              <w:t xml:space="preserve">ΚΛΑΔΟΣ </w:t>
            </w:r>
            <w:r w:rsidRPr="00122F3B">
              <w:rPr>
                <w:sz w:val="22"/>
                <w:szCs w:val="22"/>
                <w:lang w:eastAsia="el-GR"/>
              </w:rPr>
              <w:t>Δ</w:t>
            </w:r>
            <w:r w:rsidRPr="0030780B">
              <w:rPr>
                <w:sz w:val="22"/>
                <w:szCs w:val="22"/>
                <w:lang w:eastAsia="el-GR"/>
              </w:rPr>
              <w:t>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30780B" w:rsidRDefault="00415156" w:rsidP="004F3308">
            <w:pPr>
              <w:pStyle w:val="Bodytext31"/>
              <w:shd w:val="clear" w:color="auto" w:fill="auto"/>
              <w:spacing w:before="0" w:after="0" w:line="240" w:lineRule="auto"/>
              <w:ind w:left="120" w:firstLine="0"/>
              <w:jc w:val="both"/>
              <w:rPr>
                <w:sz w:val="22"/>
                <w:szCs w:val="22"/>
                <w:lang w:eastAsia="el-GR"/>
              </w:rPr>
            </w:pPr>
            <w:r w:rsidRPr="00122F3B">
              <w:rPr>
                <w:sz w:val="22"/>
                <w:szCs w:val="22"/>
                <w:lang w:eastAsia="el-GR"/>
              </w:rPr>
              <w:t>ΥΠΗΡΕΤΟΥΝ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pStyle w:val="Bodytext31"/>
              <w:shd w:val="clear" w:color="auto" w:fill="auto"/>
              <w:spacing w:before="0" w:after="0" w:line="240" w:lineRule="auto"/>
              <w:ind w:left="120" w:firstLine="0"/>
              <w:jc w:val="both"/>
              <w:rPr>
                <w:sz w:val="22"/>
                <w:szCs w:val="22"/>
                <w:lang w:eastAsia="el-GR"/>
              </w:rPr>
            </w:pPr>
            <w:r w:rsidRPr="00122F3B">
              <w:rPr>
                <w:sz w:val="22"/>
                <w:szCs w:val="22"/>
                <w:lang w:eastAsia="el-GR"/>
              </w:rPr>
              <w:t xml:space="preserve">ΚΕΝΕΣ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pStyle w:val="Bodytext31"/>
              <w:shd w:val="clear" w:color="auto" w:fill="auto"/>
              <w:spacing w:before="0" w:after="0" w:line="240" w:lineRule="auto"/>
              <w:ind w:left="120" w:firstLine="0"/>
              <w:jc w:val="both"/>
              <w:rPr>
                <w:sz w:val="22"/>
                <w:szCs w:val="22"/>
                <w:lang w:eastAsia="el-GR"/>
              </w:rPr>
            </w:pPr>
            <w:r w:rsidRPr="00122F3B">
              <w:rPr>
                <w:sz w:val="22"/>
                <w:szCs w:val="22"/>
                <w:lang w:eastAsia="el-GR"/>
              </w:rPr>
              <w:t>ΟΡΓΑΝΙΚΕΣ ΘΕΣΕΙΣ</w:t>
            </w:r>
          </w:p>
        </w:tc>
      </w:tr>
      <w:tr w:rsidR="00415156" w:rsidRPr="00122F3B" w:rsidTr="004F3308">
        <w:trPr>
          <w:trHeight w:val="341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pStyle w:val="Bodytext1"/>
              <w:shd w:val="clear" w:color="auto" w:fill="auto"/>
              <w:spacing w:after="0" w:line="240" w:lineRule="auto"/>
              <w:ind w:left="120" w:firstLine="0"/>
              <w:rPr>
                <w:sz w:val="22"/>
                <w:szCs w:val="22"/>
                <w:lang w:eastAsia="el-GR"/>
              </w:rPr>
            </w:pPr>
            <w:r w:rsidRPr="0030780B">
              <w:rPr>
                <w:sz w:val="22"/>
                <w:szCs w:val="22"/>
                <w:lang w:eastAsia="el-GR"/>
              </w:rPr>
              <w:t xml:space="preserve">ΔΕ Χειριστών </w:t>
            </w:r>
            <w:r w:rsidRPr="00122F3B">
              <w:rPr>
                <w:sz w:val="22"/>
                <w:szCs w:val="22"/>
                <w:lang w:eastAsia="el-GR"/>
              </w:rPr>
              <w:t>Μηχανημάτων Έργου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jc w:val="center"/>
            </w:pPr>
            <w:r w:rsidRPr="00122F3B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jc w:val="center"/>
            </w:pPr>
            <w:r w:rsidRPr="00122F3B">
              <w:rPr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jc w:val="center"/>
              <w:rPr>
                <w:lang w:val="en-US"/>
              </w:rPr>
            </w:pPr>
            <w:r w:rsidRPr="00122F3B">
              <w:rPr>
                <w:sz w:val="22"/>
                <w:szCs w:val="22"/>
              </w:rPr>
              <w:t>6</w:t>
            </w:r>
          </w:p>
        </w:tc>
      </w:tr>
      <w:tr w:rsidR="00415156" w:rsidRPr="00122F3B" w:rsidTr="004F3308">
        <w:trPr>
          <w:trHeight w:val="341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pStyle w:val="Bodytext1"/>
              <w:shd w:val="clear" w:color="auto" w:fill="auto"/>
              <w:spacing w:after="0" w:line="240" w:lineRule="auto"/>
              <w:ind w:left="120" w:firstLine="0"/>
              <w:rPr>
                <w:sz w:val="22"/>
                <w:szCs w:val="22"/>
                <w:lang w:eastAsia="el-GR"/>
              </w:rPr>
            </w:pPr>
            <w:r w:rsidRPr="0030780B">
              <w:rPr>
                <w:sz w:val="22"/>
                <w:szCs w:val="22"/>
                <w:lang w:eastAsia="el-GR"/>
              </w:rPr>
              <w:t xml:space="preserve">ΔΕ Οδηγών </w:t>
            </w:r>
          </w:p>
          <w:p w:rsidR="00415156" w:rsidRPr="0030780B" w:rsidRDefault="00415156" w:rsidP="004F3308">
            <w:pPr>
              <w:pStyle w:val="Bodytext1"/>
              <w:shd w:val="clear" w:color="auto" w:fill="auto"/>
              <w:spacing w:after="0" w:line="240" w:lineRule="auto"/>
              <w:ind w:left="120" w:firstLine="0"/>
              <w:rPr>
                <w:sz w:val="22"/>
                <w:szCs w:val="22"/>
                <w:lang w:eastAsia="el-GR"/>
              </w:rPr>
            </w:pPr>
            <w:r w:rsidRPr="0030780B">
              <w:rPr>
                <w:sz w:val="22"/>
                <w:szCs w:val="22"/>
                <w:lang w:eastAsia="el-GR"/>
              </w:rPr>
              <w:t>αυτοκινήτου (απορριμματοφόρου)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jc w:val="center"/>
            </w:pPr>
            <w:r w:rsidRPr="00122F3B"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jc w:val="center"/>
            </w:pPr>
            <w:r w:rsidRPr="00122F3B">
              <w:rPr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jc w:val="center"/>
            </w:pPr>
            <w:r w:rsidRPr="00122F3B">
              <w:rPr>
                <w:sz w:val="22"/>
                <w:szCs w:val="22"/>
              </w:rPr>
              <w:t>14</w:t>
            </w:r>
          </w:p>
        </w:tc>
      </w:tr>
      <w:tr w:rsidR="00415156" w:rsidRPr="00122F3B" w:rsidTr="004F3308">
        <w:trPr>
          <w:trHeight w:val="341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pStyle w:val="Bodytext1"/>
              <w:shd w:val="clear" w:color="auto" w:fill="auto"/>
              <w:spacing w:after="0" w:line="240" w:lineRule="auto"/>
              <w:ind w:left="120" w:firstLine="0"/>
              <w:rPr>
                <w:sz w:val="22"/>
                <w:szCs w:val="22"/>
                <w:lang w:eastAsia="el-GR"/>
              </w:rPr>
            </w:pPr>
            <w:r w:rsidRPr="0030780B">
              <w:rPr>
                <w:sz w:val="22"/>
                <w:szCs w:val="22"/>
                <w:lang w:eastAsia="el-GR"/>
              </w:rPr>
              <w:t>ΔΕ Εποπτών</w:t>
            </w:r>
            <w:r w:rsidRPr="00122F3B">
              <w:rPr>
                <w:sz w:val="22"/>
                <w:szCs w:val="22"/>
                <w:lang w:eastAsia="el-GR"/>
              </w:rPr>
              <w:t xml:space="preserve"> Καθαριότητας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jc w:val="center"/>
            </w:pPr>
            <w:r w:rsidRPr="00122F3B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jc w:val="center"/>
            </w:pPr>
            <w:r w:rsidRPr="00122F3B">
              <w:rPr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jc w:val="center"/>
            </w:pPr>
            <w:r w:rsidRPr="00122F3B">
              <w:rPr>
                <w:sz w:val="22"/>
                <w:szCs w:val="22"/>
              </w:rPr>
              <w:t>5</w:t>
            </w:r>
          </w:p>
        </w:tc>
      </w:tr>
      <w:tr w:rsidR="00415156" w:rsidRPr="00122F3B" w:rsidTr="004F3308">
        <w:trPr>
          <w:trHeight w:val="341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30780B" w:rsidRDefault="00415156" w:rsidP="004F3308">
            <w:pPr>
              <w:pStyle w:val="Bodytext1"/>
              <w:shd w:val="clear" w:color="auto" w:fill="auto"/>
              <w:spacing w:after="0" w:line="240" w:lineRule="auto"/>
              <w:ind w:left="120" w:firstLine="0"/>
              <w:rPr>
                <w:sz w:val="22"/>
                <w:szCs w:val="22"/>
                <w:lang w:eastAsia="el-GR"/>
              </w:rPr>
            </w:pPr>
            <w:r w:rsidRPr="0030780B">
              <w:rPr>
                <w:sz w:val="22"/>
                <w:szCs w:val="22"/>
                <w:lang w:eastAsia="el-GR"/>
              </w:rPr>
              <w:t xml:space="preserve">ΔΕ </w:t>
            </w:r>
            <w:r>
              <w:rPr>
                <w:sz w:val="22"/>
                <w:szCs w:val="22"/>
                <w:lang w:eastAsia="el-GR"/>
              </w:rPr>
              <w:t>Μηχανικών Αυτοκινήτων</w:t>
            </w:r>
            <w:r w:rsidRPr="0030780B">
              <w:rPr>
                <w:sz w:val="22"/>
                <w:szCs w:val="22"/>
                <w:lang w:eastAsia="el-GR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jc w:val="center"/>
            </w:pPr>
            <w:r w:rsidRPr="00122F3B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jc w:val="center"/>
              <w:rPr>
                <w:lang w:val="en-US"/>
              </w:rPr>
            </w:pPr>
            <w:r w:rsidRPr="00122F3B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jc w:val="center"/>
              <w:rPr>
                <w:lang w:val="en-US"/>
              </w:rPr>
            </w:pPr>
            <w:r w:rsidRPr="00122F3B">
              <w:rPr>
                <w:sz w:val="22"/>
                <w:szCs w:val="22"/>
                <w:lang w:val="en-US"/>
              </w:rPr>
              <w:t>1</w:t>
            </w:r>
          </w:p>
        </w:tc>
      </w:tr>
      <w:tr w:rsidR="00415156" w:rsidRPr="00122F3B" w:rsidTr="004F3308">
        <w:trPr>
          <w:trHeight w:val="341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30780B" w:rsidRDefault="00415156" w:rsidP="004F3308">
            <w:pPr>
              <w:pStyle w:val="Bodytext1"/>
              <w:shd w:val="clear" w:color="auto" w:fill="auto"/>
              <w:spacing w:after="0" w:line="240" w:lineRule="auto"/>
              <w:ind w:left="120" w:firstLine="0"/>
              <w:rPr>
                <w:sz w:val="22"/>
                <w:szCs w:val="22"/>
                <w:lang w:eastAsia="el-GR"/>
              </w:rPr>
            </w:pPr>
            <w:r w:rsidRPr="0030780B">
              <w:rPr>
                <w:b/>
                <w:i/>
                <w:sz w:val="22"/>
                <w:szCs w:val="22"/>
                <w:lang w:eastAsia="el-GR"/>
              </w:rPr>
              <w:t xml:space="preserve">ΣΥΝΟΛΟ ΘΕΣΕΩΝ </w:t>
            </w:r>
            <w:r w:rsidRPr="00122F3B">
              <w:rPr>
                <w:b/>
                <w:i/>
                <w:sz w:val="22"/>
                <w:szCs w:val="22"/>
                <w:lang w:eastAsia="el-GR"/>
              </w:rPr>
              <w:t>Δ</w:t>
            </w:r>
            <w:r w:rsidRPr="0030780B">
              <w:rPr>
                <w:b/>
                <w:i/>
                <w:sz w:val="22"/>
                <w:szCs w:val="22"/>
                <w:lang w:eastAsia="el-GR"/>
              </w:rPr>
              <w:t>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D2BF4" w:rsidP="004F330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fldChar w:fldCharType="begin"/>
            </w:r>
            <w:r w:rsidR="00415156">
              <w:rPr>
                <w:b/>
                <w:sz w:val="22"/>
                <w:szCs w:val="22"/>
              </w:rPr>
              <w:instrText xml:space="preserve"> =SUM(ABOVE) </w:instrText>
            </w:r>
            <w:r>
              <w:rPr>
                <w:b/>
                <w:sz w:val="22"/>
                <w:szCs w:val="22"/>
              </w:rPr>
              <w:fldChar w:fldCharType="separate"/>
            </w:r>
            <w:r w:rsidR="00415156">
              <w:rPr>
                <w:b/>
                <w:noProof/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15156" w:rsidRPr="00122F3B" w:rsidRDefault="004D2BF4" w:rsidP="004F330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fldChar w:fldCharType="begin"/>
            </w:r>
            <w:r w:rsidR="00415156">
              <w:rPr>
                <w:b/>
                <w:sz w:val="22"/>
                <w:szCs w:val="22"/>
              </w:rPr>
              <w:instrText xml:space="preserve"> =SUM(ABOVE) </w:instrText>
            </w:r>
            <w:r>
              <w:rPr>
                <w:b/>
                <w:sz w:val="22"/>
                <w:szCs w:val="22"/>
              </w:rPr>
              <w:fldChar w:fldCharType="separate"/>
            </w:r>
            <w:r w:rsidR="00415156">
              <w:rPr>
                <w:b/>
                <w:noProof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D2BF4" w:rsidP="004F330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fldChar w:fldCharType="begin"/>
            </w:r>
            <w:r w:rsidR="00415156">
              <w:rPr>
                <w:b/>
                <w:sz w:val="22"/>
                <w:szCs w:val="22"/>
              </w:rPr>
              <w:instrText xml:space="preserve"> =SUM(ABOVE) </w:instrText>
            </w:r>
            <w:r>
              <w:rPr>
                <w:b/>
                <w:sz w:val="22"/>
                <w:szCs w:val="22"/>
              </w:rPr>
              <w:fldChar w:fldCharType="separate"/>
            </w:r>
            <w:r w:rsidR="00415156">
              <w:rPr>
                <w:b/>
                <w:noProof/>
                <w:sz w:val="22"/>
                <w:szCs w:val="22"/>
              </w:rPr>
              <w:t>26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</w:tr>
    </w:tbl>
    <w:p w:rsidR="00415156" w:rsidRDefault="00415156" w:rsidP="00415156">
      <w:pPr>
        <w:spacing w:line="360" w:lineRule="auto"/>
        <w:ind w:left="57" w:right="57"/>
        <w:jc w:val="both"/>
        <w:rPr>
          <w:color w:val="000000"/>
          <w:shd w:val="clear" w:color="auto" w:fill="FFFFFF"/>
        </w:rPr>
      </w:pPr>
    </w:p>
    <w:tbl>
      <w:tblPr>
        <w:tblW w:w="879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91"/>
        <w:gridCol w:w="1984"/>
        <w:gridCol w:w="1417"/>
        <w:gridCol w:w="1702"/>
      </w:tblGrid>
      <w:tr w:rsidR="00415156" w:rsidRPr="00122F3B" w:rsidTr="004F3308">
        <w:trPr>
          <w:trHeight w:val="288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pStyle w:val="Bodytext31"/>
              <w:shd w:val="clear" w:color="auto" w:fill="auto"/>
              <w:spacing w:before="0" w:after="0" w:line="240" w:lineRule="auto"/>
              <w:ind w:left="5" w:firstLine="0"/>
              <w:jc w:val="center"/>
              <w:rPr>
                <w:sz w:val="22"/>
                <w:szCs w:val="22"/>
                <w:lang w:eastAsia="el-GR"/>
              </w:rPr>
            </w:pPr>
            <w:r w:rsidRPr="0030780B">
              <w:rPr>
                <w:sz w:val="22"/>
                <w:szCs w:val="22"/>
                <w:lang w:eastAsia="el-GR"/>
              </w:rPr>
              <w:t xml:space="preserve">ΚΛΑΔΟΣ </w:t>
            </w:r>
            <w:r w:rsidRPr="00122F3B">
              <w:rPr>
                <w:sz w:val="22"/>
                <w:szCs w:val="22"/>
                <w:lang w:eastAsia="el-GR"/>
              </w:rPr>
              <w:t>Υ</w:t>
            </w:r>
            <w:r w:rsidRPr="0030780B">
              <w:rPr>
                <w:sz w:val="22"/>
                <w:szCs w:val="22"/>
                <w:lang w:eastAsia="el-GR"/>
              </w:rPr>
              <w:t>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30780B" w:rsidRDefault="00415156" w:rsidP="004F3308">
            <w:pPr>
              <w:pStyle w:val="Bodytext31"/>
              <w:shd w:val="clear" w:color="auto" w:fill="auto"/>
              <w:spacing w:before="0" w:after="0" w:line="240" w:lineRule="auto"/>
              <w:ind w:left="120" w:firstLine="0"/>
              <w:jc w:val="both"/>
              <w:rPr>
                <w:sz w:val="22"/>
                <w:szCs w:val="22"/>
                <w:lang w:eastAsia="el-GR"/>
              </w:rPr>
            </w:pPr>
            <w:r w:rsidRPr="00122F3B">
              <w:rPr>
                <w:sz w:val="22"/>
                <w:szCs w:val="22"/>
                <w:lang w:eastAsia="el-GR"/>
              </w:rPr>
              <w:t>ΥΠΗΡΕΤΟΥΝ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pStyle w:val="Bodytext31"/>
              <w:shd w:val="clear" w:color="auto" w:fill="auto"/>
              <w:spacing w:before="0" w:after="0" w:line="240" w:lineRule="auto"/>
              <w:ind w:left="120" w:firstLine="0"/>
              <w:jc w:val="both"/>
              <w:rPr>
                <w:sz w:val="22"/>
                <w:szCs w:val="22"/>
                <w:lang w:eastAsia="el-GR"/>
              </w:rPr>
            </w:pPr>
            <w:r w:rsidRPr="00122F3B">
              <w:rPr>
                <w:sz w:val="22"/>
                <w:szCs w:val="22"/>
                <w:lang w:eastAsia="el-GR"/>
              </w:rPr>
              <w:t xml:space="preserve">ΚΕΝΕΣ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pStyle w:val="Bodytext31"/>
              <w:shd w:val="clear" w:color="auto" w:fill="auto"/>
              <w:spacing w:before="0" w:after="0" w:line="240" w:lineRule="auto"/>
              <w:ind w:left="120" w:firstLine="0"/>
              <w:jc w:val="both"/>
              <w:rPr>
                <w:sz w:val="22"/>
                <w:szCs w:val="22"/>
                <w:lang w:eastAsia="el-GR"/>
              </w:rPr>
            </w:pPr>
            <w:r w:rsidRPr="00122F3B">
              <w:rPr>
                <w:sz w:val="22"/>
                <w:szCs w:val="22"/>
                <w:lang w:eastAsia="el-GR"/>
              </w:rPr>
              <w:t>ΟΡΓΑΝΙΚΕΣ ΘΕΣΕΙΣ</w:t>
            </w:r>
          </w:p>
        </w:tc>
      </w:tr>
      <w:tr w:rsidR="00415156" w:rsidRPr="00122F3B" w:rsidTr="004F3308">
        <w:trPr>
          <w:trHeight w:val="341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30780B" w:rsidRDefault="00415156" w:rsidP="004F3308">
            <w:pPr>
              <w:pStyle w:val="Bodytext1"/>
              <w:shd w:val="clear" w:color="auto" w:fill="auto"/>
              <w:spacing w:after="0" w:line="240" w:lineRule="auto"/>
              <w:ind w:left="120" w:firstLine="0"/>
              <w:rPr>
                <w:sz w:val="22"/>
                <w:szCs w:val="22"/>
                <w:lang w:eastAsia="el-GR"/>
              </w:rPr>
            </w:pPr>
            <w:r w:rsidRPr="0030780B">
              <w:rPr>
                <w:sz w:val="22"/>
                <w:szCs w:val="22"/>
                <w:lang w:eastAsia="el-GR"/>
              </w:rPr>
              <w:t>ΥΕ Εργατών Καθαριότητας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jc w:val="center"/>
            </w:pPr>
            <w:r w:rsidRPr="00122F3B">
              <w:rPr>
                <w:sz w:val="22"/>
                <w:szCs w:val="22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091AED" w:rsidRDefault="00415156" w:rsidP="004F3308">
            <w:pPr>
              <w:jc w:val="center"/>
            </w:pPr>
            <w:r w:rsidRPr="00122F3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091AED" w:rsidRDefault="00415156" w:rsidP="004F3308">
            <w:pPr>
              <w:jc w:val="center"/>
            </w:pPr>
            <w:r w:rsidRPr="00122F3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</w:t>
            </w:r>
          </w:p>
        </w:tc>
      </w:tr>
      <w:tr w:rsidR="00415156" w:rsidRPr="00122F3B" w:rsidTr="004F3308">
        <w:trPr>
          <w:trHeight w:val="341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30780B" w:rsidRDefault="00415156" w:rsidP="004F3308">
            <w:pPr>
              <w:pStyle w:val="Bodytext1"/>
              <w:shd w:val="clear" w:color="auto" w:fill="auto"/>
              <w:spacing w:after="0" w:line="240" w:lineRule="auto"/>
              <w:ind w:left="120" w:firstLine="0"/>
              <w:rPr>
                <w:sz w:val="22"/>
                <w:szCs w:val="22"/>
                <w:lang w:eastAsia="el-GR"/>
              </w:rPr>
            </w:pPr>
            <w:r w:rsidRPr="0030780B">
              <w:rPr>
                <w:sz w:val="22"/>
                <w:szCs w:val="22"/>
                <w:lang w:eastAsia="el-GR"/>
              </w:rPr>
              <w:t>ΥΕ16 Προσωπικό Καθαριότητας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jc w:val="center"/>
            </w:pPr>
            <w:r w:rsidRPr="00122F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jc w:val="center"/>
            </w:pPr>
            <w:r w:rsidRPr="00122F3B">
              <w:rPr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jc w:val="center"/>
            </w:pPr>
            <w:r w:rsidRPr="00122F3B">
              <w:rPr>
                <w:sz w:val="22"/>
                <w:szCs w:val="22"/>
              </w:rPr>
              <w:t>2</w:t>
            </w:r>
          </w:p>
        </w:tc>
      </w:tr>
      <w:tr w:rsidR="00415156" w:rsidRPr="00122F3B" w:rsidTr="004F3308">
        <w:trPr>
          <w:trHeight w:val="341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pStyle w:val="Bodytext1"/>
              <w:shd w:val="clear" w:color="auto" w:fill="auto"/>
              <w:spacing w:after="0" w:line="240" w:lineRule="auto"/>
              <w:ind w:left="120" w:firstLine="0"/>
              <w:rPr>
                <w:sz w:val="22"/>
                <w:szCs w:val="22"/>
                <w:lang w:eastAsia="el-GR"/>
              </w:rPr>
            </w:pPr>
            <w:r w:rsidRPr="0030780B">
              <w:rPr>
                <w:sz w:val="22"/>
                <w:szCs w:val="22"/>
                <w:lang w:eastAsia="el-GR"/>
              </w:rPr>
              <w:t xml:space="preserve">ΥΕ2 </w:t>
            </w:r>
            <w:r w:rsidRPr="00122F3B">
              <w:rPr>
                <w:sz w:val="22"/>
                <w:szCs w:val="22"/>
                <w:lang w:eastAsia="el-GR"/>
              </w:rPr>
              <w:t>Επιστάτης Καθαριότητας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jc w:val="center"/>
            </w:pPr>
            <w:r w:rsidRPr="00122F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jc w:val="center"/>
            </w:pPr>
            <w:r w:rsidRPr="00122F3B">
              <w:rPr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jc w:val="center"/>
            </w:pPr>
            <w:r w:rsidRPr="00122F3B">
              <w:rPr>
                <w:sz w:val="22"/>
                <w:szCs w:val="22"/>
              </w:rPr>
              <w:t>2</w:t>
            </w:r>
          </w:p>
        </w:tc>
      </w:tr>
      <w:tr w:rsidR="00415156" w:rsidRPr="00122F3B" w:rsidTr="004F3308">
        <w:trPr>
          <w:trHeight w:val="341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pStyle w:val="Bodytext1"/>
              <w:shd w:val="clear" w:color="auto" w:fill="auto"/>
              <w:spacing w:after="0" w:line="240" w:lineRule="auto"/>
              <w:ind w:left="120" w:firstLine="0"/>
              <w:rPr>
                <w:sz w:val="22"/>
                <w:szCs w:val="22"/>
                <w:lang w:eastAsia="el-GR"/>
              </w:rPr>
            </w:pPr>
            <w:r w:rsidRPr="00122F3B">
              <w:rPr>
                <w:sz w:val="22"/>
                <w:szCs w:val="22"/>
                <w:lang w:eastAsia="el-GR"/>
              </w:rPr>
              <w:t xml:space="preserve">ΥΕ </w:t>
            </w:r>
            <w:r w:rsidRPr="0030780B">
              <w:rPr>
                <w:sz w:val="22"/>
                <w:szCs w:val="22"/>
                <w:lang w:eastAsia="el-GR"/>
              </w:rPr>
              <w:t>Εργατών Καθαριότητας (ΙΔΑΧ)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15156" w:rsidP="004F3308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091AED" w:rsidRDefault="00415156" w:rsidP="004F3308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415156" w:rsidRPr="00122F3B" w:rsidTr="004F3308">
        <w:trPr>
          <w:trHeight w:val="341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30780B" w:rsidRDefault="00415156" w:rsidP="004F3308">
            <w:pPr>
              <w:pStyle w:val="Bodytext1"/>
              <w:shd w:val="clear" w:color="auto" w:fill="auto"/>
              <w:spacing w:after="0" w:line="240" w:lineRule="auto"/>
              <w:ind w:left="120" w:firstLine="0"/>
              <w:rPr>
                <w:sz w:val="22"/>
                <w:szCs w:val="22"/>
                <w:lang w:eastAsia="el-GR"/>
              </w:rPr>
            </w:pPr>
            <w:r w:rsidRPr="0030780B">
              <w:rPr>
                <w:b/>
                <w:sz w:val="22"/>
                <w:szCs w:val="22"/>
                <w:lang w:eastAsia="el-GR"/>
              </w:rPr>
              <w:t>ΣΎΝΟΛΟ Θ</w:t>
            </w:r>
            <w:r w:rsidRPr="00122F3B">
              <w:rPr>
                <w:b/>
                <w:sz w:val="22"/>
                <w:szCs w:val="22"/>
                <w:lang w:eastAsia="el-GR"/>
              </w:rPr>
              <w:t>Ε</w:t>
            </w:r>
            <w:r w:rsidRPr="0030780B">
              <w:rPr>
                <w:b/>
                <w:sz w:val="22"/>
                <w:szCs w:val="22"/>
                <w:lang w:eastAsia="el-GR"/>
              </w:rPr>
              <w:t>ΣΕΩΝ ΥΕ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D2BF4" w:rsidP="004F330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fldChar w:fldCharType="begin"/>
            </w:r>
            <w:r w:rsidR="00415156">
              <w:rPr>
                <w:b/>
                <w:sz w:val="22"/>
                <w:szCs w:val="22"/>
              </w:rPr>
              <w:instrText xml:space="preserve"> =SUM(ABOVE) </w:instrText>
            </w:r>
            <w:r>
              <w:rPr>
                <w:b/>
                <w:sz w:val="22"/>
                <w:szCs w:val="22"/>
              </w:rPr>
              <w:fldChar w:fldCharType="separate"/>
            </w:r>
            <w:r w:rsidR="00415156">
              <w:rPr>
                <w:b/>
                <w:noProof/>
                <w:sz w:val="22"/>
                <w:szCs w:val="22"/>
              </w:rPr>
              <w:t>24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15156" w:rsidRPr="00122F3B" w:rsidRDefault="004D2BF4" w:rsidP="004F3308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fldChar w:fldCharType="begin"/>
            </w:r>
            <w:r w:rsidR="00415156">
              <w:rPr>
                <w:b/>
                <w:sz w:val="22"/>
                <w:szCs w:val="22"/>
                <w:lang w:val="en-US"/>
              </w:rPr>
              <w:instrText xml:space="preserve"> =SUM(ABOVE) </w:instrText>
            </w:r>
            <w:r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415156">
              <w:rPr>
                <w:b/>
                <w:noProof/>
                <w:sz w:val="22"/>
                <w:szCs w:val="22"/>
                <w:lang w:val="en-US"/>
              </w:rPr>
              <w:t>19</w:t>
            </w:r>
            <w:r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6" w:rsidRPr="00122F3B" w:rsidRDefault="004D2BF4" w:rsidP="004F3308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fldChar w:fldCharType="begin"/>
            </w:r>
            <w:r w:rsidR="00415156">
              <w:rPr>
                <w:b/>
                <w:sz w:val="22"/>
                <w:szCs w:val="22"/>
                <w:lang w:val="en-US"/>
              </w:rPr>
              <w:instrText xml:space="preserve"> =SUM(ABOVE) </w:instrText>
            </w:r>
            <w:r>
              <w:rPr>
                <w:b/>
                <w:sz w:val="22"/>
                <w:szCs w:val="22"/>
                <w:lang w:val="en-US"/>
              </w:rPr>
              <w:fldChar w:fldCharType="separate"/>
            </w:r>
            <w:r w:rsidR="00415156">
              <w:rPr>
                <w:b/>
                <w:noProof/>
                <w:sz w:val="22"/>
                <w:szCs w:val="22"/>
                <w:lang w:val="en-US"/>
              </w:rPr>
              <w:t>42</w:t>
            </w:r>
            <w:r>
              <w:rPr>
                <w:b/>
                <w:sz w:val="22"/>
                <w:szCs w:val="22"/>
                <w:lang w:val="en-US"/>
              </w:rPr>
              <w:fldChar w:fldCharType="end"/>
            </w:r>
          </w:p>
        </w:tc>
      </w:tr>
    </w:tbl>
    <w:p w:rsidR="00415156" w:rsidRDefault="00415156" w:rsidP="00415156">
      <w:pPr>
        <w:spacing w:line="360" w:lineRule="auto"/>
        <w:ind w:left="57" w:right="57"/>
        <w:jc w:val="both"/>
        <w:rPr>
          <w:color w:val="000000"/>
          <w:shd w:val="clear" w:color="auto" w:fill="FFFFFF"/>
        </w:rPr>
      </w:pPr>
    </w:p>
    <w:p w:rsidR="00415156" w:rsidRDefault="00415156" w:rsidP="00415156">
      <w:pPr>
        <w:spacing w:line="360" w:lineRule="auto"/>
        <w:ind w:left="57" w:right="57"/>
        <w:jc w:val="both"/>
        <w:rPr>
          <w:color w:val="000000"/>
          <w:shd w:val="clear" w:color="auto" w:fill="FFFFFF"/>
        </w:rPr>
      </w:pPr>
    </w:p>
    <w:p w:rsidR="00415156" w:rsidRDefault="00415156" w:rsidP="00415156">
      <w:pPr>
        <w:spacing w:line="360" w:lineRule="auto"/>
        <w:ind w:left="57" w:right="5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Στον πίνακα που ακολουθεί φαίνεται η συνολική δαπάνη του βασικού μισθού του καταληκτικού κλιμακίου για τις παραπάνω κενές θέσεις, ανά κατηγορία εκπαίδευσης:</w:t>
      </w:r>
    </w:p>
    <w:tbl>
      <w:tblPr>
        <w:tblW w:w="7380" w:type="dxa"/>
        <w:tblInd w:w="93" w:type="dxa"/>
        <w:tblLook w:val="04A0"/>
      </w:tblPr>
      <w:tblGrid>
        <w:gridCol w:w="1420"/>
        <w:gridCol w:w="1540"/>
        <w:gridCol w:w="2280"/>
        <w:gridCol w:w="2140"/>
      </w:tblGrid>
      <w:tr w:rsidR="00415156" w:rsidRPr="00AC0D7E" w:rsidTr="004F3308">
        <w:trPr>
          <w:trHeight w:val="99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415156" w:rsidRPr="00AC0D7E" w:rsidRDefault="00415156" w:rsidP="004F330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C0D7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Κατηγορία Εκπαίδευσης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415156" w:rsidRPr="00AC0D7E" w:rsidRDefault="00415156" w:rsidP="004F330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C0D7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Νέες Θέσεις Μόνιμου </w:t>
            </w:r>
            <w:proofErr w:type="spellStart"/>
            <w:r w:rsidRPr="00AC0D7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Προσωπού</w:t>
            </w:r>
            <w:proofErr w:type="spellEnd"/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415156" w:rsidRPr="00AC0D7E" w:rsidRDefault="00415156" w:rsidP="004F330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C0D7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Βασικός Μισθός καταληκτικού κλιμακίου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415156" w:rsidRPr="00AC0D7E" w:rsidRDefault="00415156" w:rsidP="004F330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C0D7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Ετήσια Δαπάνη</w:t>
            </w:r>
          </w:p>
        </w:tc>
      </w:tr>
      <w:tr w:rsidR="00415156" w:rsidRPr="00AC0D7E" w:rsidTr="004F330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56" w:rsidRPr="00AC0D7E" w:rsidRDefault="00415156" w:rsidP="004F3308">
            <w:pPr>
              <w:jc w:val="center"/>
              <w:rPr>
                <w:rFonts w:ascii="Calibri" w:hAnsi="Calibri" w:cs="Calibri"/>
                <w:color w:val="000000"/>
              </w:rPr>
            </w:pPr>
            <w:r w:rsidRPr="00AC0D7E">
              <w:rPr>
                <w:rFonts w:ascii="Calibri" w:hAnsi="Calibri" w:cs="Calibri"/>
                <w:color w:val="000000"/>
                <w:sz w:val="22"/>
                <w:szCs w:val="22"/>
              </w:rPr>
              <w:t>ΔΕ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56" w:rsidRPr="00AC0D7E" w:rsidRDefault="00415156" w:rsidP="004F3308">
            <w:pPr>
              <w:jc w:val="right"/>
              <w:rPr>
                <w:rFonts w:ascii="Calibri" w:hAnsi="Calibri" w:cs="Calibri"/>
                <w:color w:val="000000"/>
              </w:rPr>
            </w:pPr>
            <w:r w:rsidRPr="00AC0D7E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56" w:rsidRPr="00AC0D7E" w:rsidRDefault="00415156" w:rsidP="004F3308">
            <w:pPr>
              <w:jc w:val="right"/>
              <w:rPr>
                <w:rFonts w:ascii="Calibri" w:hAnsi="Calibri" w:cs="Calibri"/>
                <w:color w:val="000000"/>
              </w:rPr>
            </w:pPr>
            <w:r w:rsidRPr="00AC0D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1.578,00 €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56" w:rsidRPr="00AC0D7E" w:rsidRDefault="00415156" w:rsidP="004F3308">
            <w:pPr>
              <w:rPr>
                <w:rFonts w:ascii="Calibri" w:hAnsi="Calibri" w:cs="Calibri"/>
                <w:color w:val="000000"/>
              </w:rPr>
            </w:pPr>
            <w:r w:rsidRPr="00AC0D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227.232,00 € </w:t>
            </w:r>
          </w:p>
        </w:tc>
      </w:tr>
      <w:tr w:rsidR="00415156" w:rsidRPr="00AC0D7E" w:rsidTr="004F330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56" w:rsidRPr="00AC0D7E" w:rsidRDefault="00415156" w:rsidP="004F3308">
            <w:pPr>
              <w:jc w:val="center"/>
              <w:rPr>
                <w:rFonts w:ascii="Calibri" w:hAnsi="Calibri" w:cs="Calibri"/>
                <w:color w:val="000000"/>
              </w:rPr>
            </w:pPr>
            <w:r w:rsidRPr="00AC0D7E">
              <w:rPr>
                <w:rFonts w:ascii="Calibri" w:hAnsi="Calibri" w:cs="Calibri"/>
                <w:color w:val="000000"/>
                <w:sz w:val="22"/>
                <w:szCs w:val="22"/>
              </w:rPr>
              <w:t>ΥΕ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56" w:rsidRPr="00AC0D7E" w:rsidRDefault="00415156" w:rsidP="004F3308">
            <w:pPr>
              <w:jc w:val="right"/>
              <w:rPr>
                <w:rFonts w:ascii="Calibri" w:hAnsi="Calibri" w:cs="Calibri"/>
                <w:color w:val="000000"/>
              </w:rPr>
            </w:pPr>
            <w:r w:rsidRPr="00AC0D7E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56" w:rsidRPr="00AC0D7E" w:rsidRDefault="00415156" w:rsidP="004F3308">
            <w:pPr>
              <w:jc w:val="right"/>
              <w:rPr>
                <w:rFonts w:ascii="Calibri" w:hAnsi="Calibri" w:cs="Calibri"/>
                <w:color w:val="000000"/>
              </w:rPr>
            </w:pPr>
            <w:r w:rsidRPr="00AC0D7E">
              <w:rPr>
                <w:rFonts w:ascii="Calibri" w:hAnsi="Calibri" w:cs="Calibri"/>
                <w:color w:val="000000"/>
                <w:sz w:val="22"/>
                <w:szCs w:val="22"/>
              </w:rPr>
              <w:t>1.296,00 €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56" w:rsidRPr="00AC0D7E" w:rsidRDefault="00415156" w:rsidP="004F3308">
            <w:pPr>
              <w:rPr>
                <w:rFonts w:ascii="Calibri" w:hAnsi="Calibri" w:cs="Calibri"/>
                <w:color w:val="000000"/>
              </w:rPr>
            </w:pPr>
            <w:r w:rsidRPr="00AC0D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295.488,00 € </w:t>
            </w:r>
          </w:p>
        </w:tc>
      </w:tr>
      <w:tr w:rsidR="00415156" w:rsidRPr="00AC0D7E" w:rsidTr="004F3308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56" w:rsidRPr="00AC0D7E" w:rsidRDefault="00415156" w:rsidP="004F3308">
            <w:pPr>
              <w:rPr>
                <w:rFonts w:ascii="Calibri" w:hAnsi="Calibri" w:cs="Calibri"/>
                <w:color w:val="000000"/>
              </w:rPr>
            </w:pPr>
            <w:r w:rsidRPr="00AC0D7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56" w:rsidRPr="00AC0D7E" w:rsidRDefault="00415156" w:rsidP="004F3308">
            <w:pPr>
              <w:jc w:val="right"/>
              <w:rPr>
                <w:rFonts w:ascii="Calibri" w:hAnsi="Calibri" w:cs="Calibri"/>
                <w:color w:val="000000"/>
              </w:rPr>
            </w:pPr>
            <w:r w:rsidRPr="00AC0D7E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56" w:rsidRPr="00AC0D7E" w:rsidRDefault="00415156" w:rsidP="004F3308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AC0D7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Σύνολο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56" w:rsidRPr="00AC0D7E" w:rsidRDefault="00415156" w:rsidP="004F330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C0D7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          522.720,00 € </w:t>
            </w:r>
          </w:p>
        </w:tc>
      </w:tr>
    </w:tbl>
    <w:p w:rsidR="00415156" w:rsidRDefault="00415156" w:rsidP="00415156">
      <w:pPr>
        <w:spacing w:line="360" w:lineRule="auto"/>
        <w:ind w:left="57" w:right="57"/>
        <w:jc w:val="both"/>
        <w:rPr>
          <w:color w:val="000000"/>
          <w:shd w:val="clear" w:color="auto" w:fill="FFFFFF"/>
        </w:rPr>
      </w:pPr>
    </w:p>
    <w:p w:rsidR="00415156" w:rsidRDefault="00415156" w:rsidP="00415156">
      <w:pPr>
        <w:spacing w:line="360" w:lineRule="auto"/>
        <w:ind w:left="57" w:right="5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Στον προϋπολογισμό του Δήμου οι εγκεκριμένες πιστώσεις σε ανταποδοτικές δαπάνες ανέρχονται στο ποσό των </w:t>
      </w:r>
      <w:r w:rsidRPr="00DA583C">
        <w:rPr>
          <w:b/>
          <w:color w:val="000000"/>
          <w:shd w:val="clear" w:color="auto" w:fill="FFFFFF"/>
        </w:rPr>
        <w:t>10.147.594,30 €,</w:t>
      </w:r>
      <w:r>
        <w:rPr>
          <w:color w:val="000000"/>
          <w:shd w:val="clear" w:color="auto" w:fill="FFFFFF"/>
        </w:rPr>
        <w:t xml:space="preserve"> γεγονός που σημαίνει ότι καλύπτονται οι απαιτούμενες πιστώσεις για τις νέες κενές οργανικές θέσεις.</w:t>
      </w:r>
    </w:p>
    <w:p w:rsidR="00033075" w:rsidRPr="00ED635C" w:rsidRDefault="00415156" w:rsidP="00ED635C">
      <w:pPr>
        <w:spacing w:line="360" w:lineRule="auto"/>
        <w:ind w:right="5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Παρακαλούμε όπως η Οικονομική Επιτροπή βεβαιώσει σχετικά.</w:t>
      </w:r>
    </w:p>
    <w:p w:rsidR="00033075" w:rsidRDefault="00033075" w:rsidP="00033075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Ακολούθησε διαλογική συζήτηση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και στη συνέχεια ο κ. πρόεδρος κάλεσε την Επιτροπή να αποφασίσει σχετικά. </w:t>
      </w:r>
    </w:p>
    <w:p w:rsidR="00033075" w:rsidRDefault="00033075" w:rsidP="0003307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033075" w:rsidRDefault="00033075" w:rsidP="00033075">
      <w:pPr>
        <w:jc w:val="center"/>
        <w:rPr>
          <w:rFonts w:ascii="Comic Sans MS" w:hAnsi="Comic Sans MS"/>
          <w:b/>
          <w:sz w:val="20"/>
          <w:szCs w:val="20"/>
        </w:rPr>
      </w:pPr>
    </w:p>
    <w:p w:rsidR="00033075" w:rsidRDefault="00033075" w:rsidP="0003307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Ν.3852/2010, την εισήγηση του Γενικού Γραμματέα και γενομένης ψηφοφορίας κατά την οποία ο κ. Παπαϊωάννου ψήφισε Λευκό</w:t>
      </w:r>
    </w:p>
    <w:p w:rsidR="00ED635C" w:rsidRDefault="00ED635C" w:rsidP="00033075">
      <w:pPr>
        <w:jc w:val="both"/>
        <w:rPr>
          <w:rFonts w:ascii="Comic Sans MS" w:hAnsi="Comic Sans MS"/>
          <w:sz w:val="20"/>
          <w:szCs w:val="20"/>
          <w:highlight w:val="yellow"/>
        </w:rPr>
      </w:pPr>
    </w:p>
    <w:p w:rsidR="00033075" w:rsidRDefault="00033075" w:rsidP="0003307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033075" w:rsidRDefault="00033075" w:rsidP="00ED635C">
      <w:pPr>
        <w:spacing w:line="360" w:lineRule="auto"/>
        <w:ind w:left="57" w:right="57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 w:rsidR="00ED635C">
        <w:rPr>
          <w:rFonts w:ascii="Comic Sans MS" w:hAnsi="Comic Sans MS" w:cs="Arial"/>
          <w:sz w:val="20"/>
          <w:szCs w:val="20"/>
        </w:rPr>
        <w:t xml:space="preserve">Βεβαιώνει σύμφωνα με το ιστορικό της παρούσης ότι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ED635C" w:rsidRPr="00ED635C">
        <w:rPr>
          <w:rFonts w:ascii="Comic Sans MS" w:hAnsi="Comic Sans MS"/>
          <w:sz w:val="20"/>
          <w:szCs w:val="20"/>
        </w:rPr>
        <w:t>η ετήσια δαπάνη του βασικού μισθού του καταληκτικού κλιμακίου των</w:t>
      </w:r>
      <w:r w:rsidR="00ED635C">
        <w:rPr>
          <w:rFonts w:ascii="Comic Sans MS" w:hAnsi="Comic Sans MS"/>
          <w:sz w:val="20"/>
          <w:szCs w:val="20"/>
        </w:rPr>
        <w:t xml:space="preserve"> </w:t>
      </w:r>
      <w:r w:rsidR="00ED635C" w:rsidRPr="00ED635C">
        <w:rPr>
          <w:rFonts w:ascii="Comic Sans MS" w:hAnsi="Comic Sans MS"/>
          <w:sz w:val="20"/>
          <w:szCs w:val="20"/>
        </w:rPr>
        <w:t xml:space="preserve"> προτεινομένων</w:t>
      </w:r>
      <w:r w:rsidR="00ED635C">
        <w:rPr>
          <w:rFonts w:ascii="Comic Sans MS" w:hAnsi="Comic Sans MS"/>
          <w:sz w:val="20"/>
          <w:szCs w:val="20"/>
        </w:rPr>
        <w:t xml:space="preserve"> νέων κενών οργανικών </w:t>
      </w:r>
      <w:r w:rsidR="00ED635C" w:rsidRPr="00ED635C">
        <w:rPr>
          <w:rFonts w:ascii="Comic Sans MS" w:hAnsi="Comic Sans MS"/>
          <w:sz w:val="20"/>
          <w:szCs w:val="20"/>
        </w:rPr>
        <w:t xml:space="preserve"> θέσεων</w:t>
      </w:r>
      <w:r w:rsidR="00ED635C">
        <w:rPr>
          <w:rFonts w:ascii="Comic Sans MS" w:hAnsi="Comic Sans MS"/>
          <w:sz w:val="20"/>
          <w:szCs w:val="20"/>
        </w:rPr>
        <w:t xml:space="preserve"> ανταποδοτικών υπηρεσιών κατηγορίας (</w:t>
      </w:r>
      <w:r w:rsidR="003A2035">
        <w:rPr>
          <w:rFonts w:ascii="Comic Sans MS" w:hAnsi="Comic Sans MS"/>
          <w:b/>
          <w:sz w:val="20"/>
          <w:szCs w:val="20"/>
        </w:rPr>
        <w:t>ΔΕ και ΥΕ</w:t>
      </w:r>
      <w:r w:rsidR="00ED635C" w:rsidRPr="00ED635C">
        <w:rPr>
          <w:rFonts w:ascii="Comic Sans MS" w:hAnsi="Comic Sans MS"/>
          <w:b/>
          <w:sz w:val="20"/>
          <w:szCs w:val="20"/>
        </w:rPr>
        <w:t>)</w:t>
      </w:r>
      <w:r w:rsidR="00ED635C">
        <w:rPr>
          <w:rFonts w:ascii="Comic Sans MS" w:hAnsi="Comic Sans MS"/>
          <w:sz w:val="20"/>
          <w:szCs w:val="20"/>
        </w:rPr>
        <w:t xml:space="preserve"> </w:t>
      </w:r>
      <w:r w:rsidR="00ED635C" w:rsidRPr="00ED635C">
        <w:rPr>
          <w:rFonts w:ascii="Comic Sans MS" w:hAnsi="Comic Sans MS"/>
          <w:sz w:val="20"/>
          <w:szCs w:val="20"/>
        </w:rPr>
        <w:t>καλύπτεται από τις εγγεγραμμένες στον προϋπολογισμό  πιστώσεις που αφορούν ανταποδοτικές υπηρεσίες, κατά παρέκκλιση της παρ.3 του άρθρου 10 του ν.3584/2007. (</w:t>
      </w:r>
      <w:hyperlink r:id="rId12" w:tgtFrame="_blank" w:history="1">
        <w:r w:rsidR="00ED635C" w:rsidRPr="00ED635C">
          <w:rPr>
            <w:rStyle w:val="-"/>
            <w:rFonts w:ascii="Comic Sans MS" w:hAnsi="Comic Sans MS"/>
            <w:color w:val="428BCA"/>
            <w:sz w:val="20"/>
            <w:szCs w:val="20"/>
          </w:rPr>
          <w:t>ΥΠ.ΕΣ. εγκ.19/ οικ.22159/30.06.2017</w:t>
        </w:r>
      </w:hyperlink>
      <w:r w:rsidR="00ED635C" w:rsidRPr="00ED635C">
        <w:rPr>
          <w:rFonts w:ascii="Comic Sans MS" w:hAnsi="Comic Sans MS"/>
          <w:sz w:val="20"/>
          <w:szCs w:val="20"/>
        </w:rPr>
        <w:t>).</w:t>
      </w:r>
    </w:p>
    <w:p w:rsidR="00033075" w:rsidRDefault="00033075" w:rsidP="00033075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033075" w:rsidRDefault="00033075" w:rsidP="0003307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ED635C">
        <w:rPr>
          <w:rFonts w:ascii="Comic Sans MS" w:hAnsi="Comic Sans MS"/>
          <w:b/>
          <w:sz w:val="20"/>
          <w:szCs w:val="20"/>
        </w:rPr>
        <w:t>400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033075" w:rsidRDefault="00033075" w:rsidP="0003307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033075" w:rsidRDefault="00033075" w:rsidP="0003307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033075" w:rsidRDefault="00033075" w:rsidP="0003307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033075" w:rsidRDefault="00033075" w:rsidP="0003307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 ΧΡΗΣΤΟΣ                                                                                                            </w:t>
      </w:r>
    </w:p>
    <w:p w:rsidR="00033075" w:rsidRDefault="00033075" w:rsidP="00033075">
      <w:pPr>
        <w:rPr>
          <w:rFonts w:ascii="Comic Sans MS" w:hAnsi="Comic Sans MS"/>
          <w:b/>
          <w:i/>
          <w:sz w:val="20"/>
          <w:szCs w:val="20"/>
        </w:rPr>
      </w:pPr>
    </w:p>
    <w:p w:rsidR="00033075" w:rsidRDefault="00033075" w:rsidP="00033075">
      <w:pPr>
        <w:jc w:val="both"/>
        <w:rPr>
          <w:b/>
          <w:i/>
          <w:sz w:val="10"/>
          <w:szCs w:val="10"/>
        </w:rPr>
      </w:pPr>
      <w:r>
        <w:rPr>
          <w:b/>
          <w:i/>
          <w:sz w:val="10"/>
          <w:szCs w:val="10"/>
        </w:rPr>
        <w:t xml:space="preserve">        Ακριβές Αντίγραφο</w:t>
      </w:r>
    </w:p>
    <w:p w:rsidR="00033075" w:rsidRDefault="00033075" w:rsidP="00033075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Άρτα αυθημερόν </w:t>
      </w:r>
    </w:p>
    <w:p w:rsidR="00033075" w:rsidRDefault="00033075" w:rsidP="00033075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 Με εντολή </w:t>
      </w:r>
    </w:p>
    <w:p w:rsidR="00033075" w:rsidRDefault="00033075" w:rsidP="00033075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Ο Υπάλληλος</w:t>
      </w:r>
    </w:p>
    <w:p w:rsidR="00033075" w:rsidRDefault="00033075" w:rsidP="00033075">
      <w:pPr>
        <w:tabs>
          <w:tab w:val="left" w:pos="2190"/>
        </w:tabs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ab/>
      </w:r>
    </w:p>
    <w:p w:rsidR="00033075" w:rsidRDefault="00033075" w:rsidP="00033075">
      <w:pPr>
        <w:jc w:val="both"/>
        <w:rPr>
          <w:i/>
          <w:sz w:val="10"/>
          <w:szCs w:val="10"/>
        </w:rPr>
      </w:pPr>
    </w:p>
    <w:p w:rsidR="00033075" w:rsidRDefault="00033075" w:rsidP="00033075">
      <w:pPr>
        <w:jc w:val="both"/>
        <w:rPr>
          <w:i/>
          <w:sz w:val="10"/>
          <w:szCs w:val="10"/>
        </w:rPr>
      </w:pPr>
    </w:p>
    <w:p w:rsidR="00033075" w:rsidRDefault="00033075" w:rsidP="00033075">
      <w:pPr>
        <w:jc w:val="both"/>
      </w:pPr>
      <w:r>
        <w:rPr>
          <w:b/>
          <w:i/>
          <w:sz w:val="10"/>
          <w:szCs w:val="10"/>
        </w:rPr>
        <w:t xml:space="preserve">           Γ. </w:t>
      </w:r>
      <w:proofErr w:type="spellStart"/>
      <w:r>
        <w:rPr>
          <w:b/>
          <w:i/>
          <w:sz w:val="10"/>
          <w:szCs w:val="10"/>
        </w:rPr>
        <w:t>Ντεκουμές</w:t>
      </w:r>
      <w:proofErr w:type="spellEnd"/>
    </w:p>
    <w:sectPr w:rsidR="00033075" w:rsidSect="00730DD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071F"/>
    <w:rsid w:val="00033075"/>
    <w:rsid w:val="0018789C"/>
    <w:rsid w:val="001D02D1"/>
    <w:rsid w:val="00277416"/>
    <w:rsid w:val="003A2035"/>
    <w:rsid w:val="00415156"/>
    <w:rsid w:val="004D2BF4"/>
    <w:rsid w:val="0051071F"/>
    <w:rsid w:val="00622EB3"/>
    <w:rsid w:val="00730DD2"/>
    <w:rsid w:val="00C43423"/>
    <w:rsid w:val="00ED6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51071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1071F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22EB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22EB3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rsid w:val="00415156"/>
    <w:rPr>
      <w:color w:val="0000FF"/>
      <w:u w:val="single"/>
    </w:rPr>
  </w:style>
  <w:style w:type="character" w:customStyle="1" w:styleId="Bodytext3">
    <w:name w:val="Body text (3)_"/>
    <w:link w:val="Bodytext31"/>
    <w:rsid w:val="00415156"/>
    <w:rPr>
      <w:b/>
      <w:bCs/>
      <w:sz w:val="23"/>
      <w:szCs w:val="23"/>
      <w:shd w:val="clear" w:color="auto" w:fill="FFFFFF"/>
    </w:rPr>
  </w:style>
  <w:style w:type="paragraph" w:customStyle="1" w:styleId="Bodytext31">
    <w:name w:val="Body text (3)1"/>
    <w:basedOn w:val="a"/>
    <w:link w:val="Bodytext3"/>
    <w:rsid w:val="00415156"/>
    <w:pPr>
      <w:shd w:val="clear" w:color="auto" w:fill="FFFFFF"/>
      <w:spacing w:before="4080" w:after="1740" w:line="240" w:lineRule="atLeast"/>
      <w:ind w:hanging="34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Bodytext">
    <w:name w:val="Body text_"/>
    <w:link w:val="Bodytext1"/>
    <w:rsid w:val="00415156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415156"/>
    <w:pPr>
      <w:shd w:val="clear" w:color="auto" w:fill="FFFFFF"/>
      <w:spacing w:after="240" w:line="274" w:lineRule="exact"/>
      <w:ind w:hanging="40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0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mosnet.gr/?MODULE=bce/application/pages&amp;Branch=N_N0000000002_N0000023676_N0000000020_N0000000037_N0000027517_N0000027730_S000013517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imosnet.gr/?MODULE=bce/application/pages&amp;Branch=N_N0000000002_N0000023676_N0000000020_N0000000381_N0000027590_N0000027719_S0000134847" TargetMode="External"/><Relationship Id="rId12" Type="http://schemas.openxmlformats.org/officeDocument/2006/relationships/hyperlink" Target="http://www.dimosnet.gr/?MODULE=bce/application/pages&amp;Branch=N_N0000000002_N0000023676_N0000000020_N0000000575_N0000000584_N0000027507_S000013519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dimosnet.gr/?MODULE=bce/application/pages&amp;Branch=N_N0000000002_N0000023676_N0000000020_N0000000381_N0000027066_N0000027139_S0000129878" TargetMode="External"/><Relationship Id="rId11" Type="http://schemas.openxmlformats.org/officeDocument/2006/relationships/hyperlink" Target="http://www.dimosnet.gr/?MODULE=bce/application/pages&amp;Branch=N_N0000000002_N0000023676_N0000000020_N0000000575_N0000000584_N0000027507_S0000135190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dimosnet.gr/?MDL=pages&amp;Branch=N_N0000000002_N0000023676_N0000000020_N0000000037_N0000005792_N0000007698_S00000515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imosnet.gr/?MODULE=bce/application/pages&amp;Branch=N_N0000000002_N0000023676_N0000000020_N0000000037_N0000001435_N0000001881_S000000902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0BAAD-A3E4-4D90-939C-C92149773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1403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2017-07-14T07:43:00Z</cp:lastPrinted>
  <dcterms:created xsi:type="dcterms:W3CDTF">2017-07-13T10:24:00Z</dcterms:created>
  <dcterms:modified xsi:type="dcterms:W3CDTF">2017-07-14T07:45:00Z</dcterms:modified>
</cp:coreProperties>
</file>